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vertAnchor="margin" w:horzAnchor="margin" w:tblpXSpec="right" w:leftFromText="180" w:rightFromText="180" w:tblpY="-268"/>
        <w:tblW w:w="437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78"/>
      </w:tblGrid>
      <w:tr>
        <w:trPr>
          <w:trHeight w:val="1459" w:hRule="atLeast"/>
        </w:trPr>
        <w:tc>
          <w:tcPr>
            <w:tcW w:w="437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08" w:leader="none"/>
                <w:tab w:val="center" w:pos="1103" w:leader="none"/>
                <w:tab w:val="left" w:pos="1451" w:leader="none"/>
              </w:tabs>
              <w:ind w:left="-108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Приложение № 7.1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Совета депутатов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Кировского сельского поселения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бюджете Кировского сельского поселения на 2026 год и плановый период 2027 и 2028 годов»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Источники внутреннего финансирования дефицита бюджета</w:t>
      </w:r>
      <w:bookmarkStart w:id="0" w:name="_GoBack"/>
      <w:bookmarkEnd w:id="0"/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</w:t>
      </w:r>
      <w:r>
        <w:rPr>
          <w:b/>
        </w:rPr>
        <w:t>Кировского сельского поселения на плановый период 2026 и 2027 годов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770"/>
        <w:gridCol w:w="2403"/>
        <w:gridCol w:w="2398"/>
      </w:tblGrid>
      <w:tr>
        <w:trPr>
          <w:trHeight w:val="357" w:hRule="atLeast"/>
        </w:trPr>
        <w:tc>
          <w:tcPr>
            <w:tcW w:w="4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sz w:val="26"/>
                <w:szCs w:val="26"/>
              </w:rPr>
              <w:t>Состав источников внутреннего финансирования дефицита бюджета</w:t>
            </w: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Сумма (тыс. рублей)</w:t>
            </w:r>
          </w:p>
        </w:tc>
      </w:tr>
      <w:tr>
        <w:trPr>
          <w:trHeight w:val="393" w:hRule="atLeast"/>
        </w:trPr>
        <w:tc>
          <w:tcPr>
            <w:tcW w:w="4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2028 год</w:t>
            </w:r>
          </w:p>
        </w:tc>
      </w:tr>
      <w:tr>
        <w:trPr/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0,0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0,0</w:t>
            </w:r>
          </w:p>
        </w:tc>
      </w:tr>
      <w:tr>
        <w:trPr/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Иные источники внутреннего финансирования дефицита местного бюджета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Итого источников внутреннего финансирования дефицита бюджета поселения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0,0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0,0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</w:t>
      </w:r>
    </w:p>
    <w:p>
      <w:pPr>
        <w:pStyle w:val="Normal"/>
        <w:jc w:val="both"/>
        <w:rPr/>
      </w:pPr>
      <w:r>
        <w:rPr>
          <w:sz w:val="26"/>
          <w:szCs w:val="26"/>
        </w:rPr>
        <w:t>Кировского сельского поселения</w:t>
        <w:tab/>
        <w:tab/>
        <w:tab/>
        <w:t xml:space="preserve">              </w:t>
        <w:tab/>
        <w:t xml:space="preserve">       В.И. Безбожнов</w:t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semiHidden/>
    <w:qFormat/>
    <w:rsid w:val="007631d2"/>
    <w:pPr/>
    <w:rPr>
      <w:rFonts w:ascii="Tahoma" w:hAnsi="Tahoma" w:cs="Tahoma"/>
      <w:sz w:val="16"/>
      <w:szCs w:val="16"/>
    </w:rPr>
  </w:style>
  <w:style w:type="paragraph" w:styleId="Style1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1406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EB83-C4DE-47B1-9E0B-DA55B8A4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LibreOffice/7.0.1.2$Windows_X86_64 LibreOffice_project/7cbcfc562f6eb6708b5ff7d7397325de9e764452</Application>
  <Pages>1</Pages>
  <Words>96</Words>
  <Characters>646</Characters>
  <CharactersWithSpaces>750</CharactersWithSpaces>
  <Paragraphs>21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2015-11-17T14:36:00Z</dcterms:created>
  <dc:creator>shemyakina</dc:creator>
  <dc:description/>
  <dc:language>ru-RU</dc:language>
  <cp:lastModifiedBy/>
  <cp:lastPrinted>2025-12-25T08:28:06Z</cp:lastPrinted>
  <dcterms:modified xsi:type="dcterms:W3CDTF">2025-12-25T08:28:33Z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